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C2" w:rsidRPr="00170A5B" w:rsidRDefault="001E30C2" w:rsidP="00B7762B">
      <w:pPr>
        <w:spacing w:after="0" w:line="240" w:lineRule="auto"/>
        <w:ind w:left="8505"/>
        <w:rPr>
          <w:rFonts w:ascii="Times New Roman" w:hAnsi="Times New Roman" w:cs="Times New Roman"/>
          <w:bCs/>
          <w:sz w:val="24"/>
          <w:szCs w:val="24"/>
        </w:rPr>
      </w:pPr>
      <w:r w:rsidRPr="00170A5B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B7762B" w:rsidRDefault="00B7762B" w:rsidP="00B7762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1E30C2" w:rsidRPr="00170A5B">
        <w:rPr>
          <w:rFonts w:ascii="Times New Roman" w:hAnsi="Times New Roman" w:cs="Times New Roman"/>
          <w:bCs/>
          <w:sz w:val="24"/>
          <w:szCs w:val="24"/>
        </w:rPr>
        <w:t xml:space="preserve">ротокол заседания </w:t>
      </w:r>
      <w:r w:rsidR="001E30C2" w:rsidRPr="00170A5B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170A5B">
        <w:rPr>
          <w:rFonts w:ascii="Times New Roman" w:hAnsi="Times New Roman" w:cs="Times New Roman"/>
          <w:sz w:val="24"/>
          <w:szCs w:val="24"/>
        </w:rPr>
        <w:t>п</w:t>
      </w:r>
      <w:r w:rsidR="001E30C2" w:rsidRPr="00170A5B">
        <w:rPr>
          <w:rFonts w:ascii="Times New Roman" w:hAnsi="Times New Roman" w:cs="Times New Roman"/>
          <w:sz w:val="24"/>
          <w:szCs w:val="24"/>
        </w:rPr>
        <w:t xml:space="preserve">ротиводействию коррупции </w:t>
      </w:r>
      <w:r>
        <w:rPr>
          <w:rFonts w:ascii="Times New Roman" w:hAnsi="Times New Roman" w:cs="Times New Roman"/>
          <w:sz w:val="24"/>
          <w:szCs w:val="24"/>
        </w:rPr>
        <w:t>УЗ</w:t>
      </w:r>
      <w:r w:rsidR="00170A5B">
        <w:rPr>
          <w:rFonts w:ascii="Times New Roman" w:hAnsi="Times New Roman" w:cs="Times New Roman"/>
          <w:sz w:val="24"/>
          <w:szCs w:val="24"/>
        </w:rPr>
        <w:t xml:space="preserve"> </w:t>
      </w:r>
      <w:r w:rsidR="001E30C2" w:rsidRPr="00170A5B">
        <w:rPr>
          <w:rFonts w:ascii="Times New Roman" w:hAnsi="Times New Roman" w:cs="Times New Roman"/>
          <w:sz w:val="24"/>
          <w:szCs w:val="24"/>
        </w:rPr>
        <w:t xml:space="preserve">«Могилевская городская больница </w:t>
      </w:r>
    </w:p>
    <w:p w:rsidR="001E30C2" w:rsidRPr="00170A5B" w:rsidRDefault="001E30C2" w:rsidP="00B7762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170A5B">
        <w:rPr>
          <w:rFonts w:ascii="Times New Roman" w:hAnsi="Times New Roman" w:cs="Times New Roman"/>
          <w:sz w:val="24"/>
          <w:szCs w:val="24"/>
        </w:rPr>
        <w:t>скорой медицинской помощи»</w:t>
      </w:r>
    </w:p>
    <w:p w:rsidR="00255FB1" w:rsidRPr="00170A5B" w:rsidRDefault="001E30C2" w:rsidP="00B7762B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170A5B">
        <w:rPr>
          <w:rFonts w:ascii="Times New Roman" w:hAnsi="Times New Roman" w:cs="Times New Roman"/>
          <w:sz w:val="24"/>
          <w:szCs w:val="24"/>
        </w:rPr>
        <w:t xml:space="preserve">от </w:t>
      </w:r>
      <w:r w:rsidR="00C3388D">
        <w:rPr>
          <w:rFonts w:ascii="Times New Roman" w:hAnsi="Times New Roman" w:cs="Times New Roman"/>
          <w:sz w:val="24"/>
          <w:szCs w:val="24"/>
        </w:rPr>
        <w:t>23</w:t>
      </w:r>
      <w:r w:rsidR="005C2093">
        <w:rPr>
          <w:rFonts w:ascii="Times New Roman" w:hAnsi="Times New Roman" w:cs="Times New Roman"/>
          <w:sz w:val="24"/>
          <w:szCs w:val="24"/>
        </w:rPr>
        <w:t>.12.202</w:t>
      </w:r>
      <w:r w:rsidR="00C3388D">
        <w:rPr>
          <w:rFonts w:ascii="Times New Roman" w:hAnsi="Times New Roman" w:cs="Times New Roman"/>
          <w:sz w:val="24"/>
          <w:szCs w:val="24"/>
        </w:rPr>
        <w:t>2</w:t>
      </w:r>
      <w:r w:rsidRPr="00170A5B">
        <w:rPr>
          <w:rFonts w:ascii="Times New Roman" w:hAnsi="Times New Roman" w:cs="Times New Roman"/>
          <w:sz w:val="24"/>
          <w:szCs w:val="24"/>
        </w:rPr>
        <w:t xml:space="preserve"> №</w:t>
      </w:r>
      <w:r w:rsidR="00CF3597">
        <w:rPr>
          <w:rFonts w:ascii="Times New Roman" w:hAnsi="Times New Roman" w:cs="Times New Roman"/>
          <w:sz w:val="24"/>
          <w:szCs w:val="24"/>
        </w:rPr>
        <w:t xml:space="preserve"> </w:t>
      </w:r>
      <w:r w:rsidR="00C3388D">
        <w:rPr>
          <w:rFonts w:ascii="Times New Roman" w:hAnsi="Times New Roman" w:cs="Times New Roman"/>
          <w:sz w:val="24"/>
          <w:szCs w:val="24"/>
        </w:rPr>
        <w:t>6</w:t>
      </w:r>
    </w:p>
    <w:p w:rsidR="00255FB1" w:rsidRPr="00170A5B" w:rsidRDefault="00255FB1" w:rsidP="00255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FB1" w:rsidRPr="005C2093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9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55FB1" w:rsidRPr="005C2093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93">
        <w:rPr>
          <w:rFonts w:ascii="Times New Roman" w:hAnsi="Times New Roman" w:cs="Times New Roman"/>
          <w:b/>
          <w:sz w:val="24"/>
          <w:szCs w:val="24"/>
        </w:rPr>
        <w:t>работы комиссии по противодействию коррупции</w:t>
      </w:r>
    </w:p>
    <w:p w:rsidR="00255FB1" w:rsidRPr="005C2093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93">
        <w:rPr>
          <w:rFonts w:ascii="Times New Roman" w:hAnsi="Times New Roman" w:cs="Times New Roman"/>
          <w:b/>
          <w:sz w:val="24"/>
          <w:szCs w:val="24"/>
        </w:rPr>
        <w:t xml:space="preserve">в учреждении здравоохранения «Могилевская городская больница </w:t>
      </w:r>
    </w:p>
    <w:p w:rsidR="005C2093" w:rsidRPr="005C2093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93">
        <w:rPr>
          <w:rFonts w:ascii="Times New Roman" w:hAnsi="Times New Roman" w:cs="Times New Roman"/>
          <w:b/>
          <w:sz w:val="24"/>
          <w:szCs w:val="24"/>
        </w:rPr>
        <w:t xml:space="preserve">скорой медицинской помощи» </w:t>
      </w:r>
    </w:p>
    <w:p w:rsidR="00255FB1" w:rsidRPr="005C2093" w:rsidRDefault="00255FB1" w:rsidP="00255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93">
        <w:rPr>
          <w:rFonts w:ascii="Times New Roman" w:hAnsi="Times New Roman" w:cs="Times New Roman"/>
          <w:b/>
          <w:sz w:val="24"/>
          <w:szCs w:val="24"/>
        </w:rPr>
        <w:t>на 20</w:t>
      </w:r>
      <w:r w:rsidR="00CF3597" w:rsidRPr="005C2093">
        <w:rPr>
          <w:rFonts w:ascii="Times New Roman" w:hAnsi="Times New Roman" w:cs="Times New Roman"/>
          <w:b/>
          <w:sz w:val="24"/>
          <w:szCs w:val="24"/>
        </w:rPr>
        <w:t>2</w:t>
      </w:r>
      <w:r w:rsidR="00C3388D">
        <w:rPr>
          <w:rFonts w:ascii="Times New Roman" w:hAnsi="Times New Roman" w:cs="Times New Roman"/>
          <w:b/>
          <w:sz w:val="24"/>
          <w:szCs w:val="24"/>
        </w:rPr>
        <w:t>3</w:t>
      </w:r>
      <w:r w:rsidRPr="005C209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55FB1" w:rsidRDefault="00255FB1" w:rsidP="00255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142"/>
        <w:gridCol w:w="7082"/>
        <w:gridCol w:w="146"/>
        <w:gridCol w:w="1980"/>
        <w:gridCol w:w="148"/>
        <w:gridCol w:w="3260"/>
        <w:gridCol w:w="1702"/>
      </w:tblGrid>
      <w:tr w:rsidR="00B7762B" w:rsidRPr="003873A3" w:rsidTr="00B234B0">
        <w:tc>
          <w:tcPr>
            <w:tcW w:w="566" w:type="dxa"/>
          </w:tcPr>
          <w:p w:rsidR="00B7762B" w:rsidRPr="003873A3" w:rsidRDefault="00B7762B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7762B" w:rsidRPr="003873A3" w:rsidRDefault="00B7762B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24" w:type="dxa"/>
            <w:gridSpan w:val="2"/>
          </w:tcPr>
          <w:p w:rsidR="00B7762B" w:rsidRPr="003873A3" w:rsidRDefault="00B7762B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126" w:type="dxa"/>
            <w:gridSpan w:val="2"/>
          </w:tcPr>
          <w:p w:rsidR="00B7762B" w:rsidRPr="003873A3" w:rsidRDefault="00B7762B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408" w:type="dxa"/>
            <w:gridSpan w:val="2"/>
          </w:tcPr>
          <w:p w:rsidR="00B7762B" w:rsidRPr="003873A3" w:rsidRDefault="00B7762B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="00CF2EE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702" w:type="dxa"/>
          </w:tcPr>
          <w:p w:rsidR="00B7762B" w:rsidRDefault="00B7762B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B7762B" w:rsidRPr="003873A3" w:rsidTr="00281F58">
        <w:tc>
          <w:tcPr>
            <w:tcW w:w="13324" w:type="dxa"/>
            <w:gridSpan w:val="7"/>
          </w:tcPr>
          <w:p w:rsidR="00B7762B" w:rsidRPr="00B234B0" w:rsidRDefault="00B7762B" w:rsidP="00B7762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B0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ЗАСЕДАНИЯХ КОМИСИИ</w:t>
            </w:r>
          </w:p>
        </w:tc>
        <w:tc>
          <w:tcPr>
            <w:tcW w:w="1702" w:type="dxa"/>
          </w:tcPr>
          <w:p w:rsidR="00B7762B" w:rsidRDefault="00B7762B" w:rsidP="00B7762B">
            <w:pPr>
              <w:pStyle w:val="a4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62B" w:rsidRPr="003873A3" w:rsidTr="00F14CE1">
        <w:tc>
          <w:tcPr>
            <w:tcW w:w="708" w:type="dxa"/>
            <w:gridSpan w:val="2"/>
          </w:tcPr>
          <w:p w:rsidR="00B7762B" w:rsidRPr="00CF2EED" w:rsidRDefault="00CF2EED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8" w:type="dxa"/>
            <w:gridSpan w:val="2"/>
          </w:tcPr>
          <w:p w:rsidR="00B7762B" w:rsidRDefault="00B7762B" w:rsidP="0079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плановых заседаний комиссии</w:t>
            </w:r>
            <w:r w:rsidR="00CF2EE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с рассмотрением следующих вопросов:</w:t>
            </w:r>
          </w:p>
          <w:p w:rsidR="00B7762B" w:rsidRPr="00CB2F79" w:rsidRDefault="00B7762B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B7762B" w:rsidRPr="003873A3" w:rsidRDefault="00B7762B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</w:t>
            </w:r>
            <w:r w:rsidR="00CF2EED">
              <w:rPr>
                <w:rFonts w:ascii="Times New Roman" w:hAnsi="Times New Roman" w:cs="Times New Roman"/>
                <w:sz w:val="24"/>
                <w:szCs w:val="24"/>
              </w:rPr>
              <w:t xml:space="preserve"> (одного)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 в </w:t>
            </w:r>
            <w:r w:rsidR="00CF2EED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3260" w:type="dxa"/>
          </w:tcPr>
          <w:p w:rsidR="00B7762B" w:rsidRPr="003873A3" w:rsidRDefault="00B7762B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B7762B" w:rsidRPr="003873A3" w:rsidRDefault="00B7762B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702" w:type="dxa"/>
          </w:tcPr>
          <w:p w:rsidR="00B7762B" w:rsidRPr="003873A3" w:rsidRDefault="00B7762B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ED" w:rsidRPr="003873A3" w:rsidTr="00F14CE1">
        <w:tc>
          <w:tcPr>
            <w:tcW w:w="708" w:type="dxa"/>
            <w:gridSpan w:val="2"/>
          </w:tcPr>
          <w:p w:rsidR="00CF2EED" w:rsidRDefault="00CF2EED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8" w:type="dxa"/>
            <w:gridSpan w:val="2"/>
          </w:tcPr>
          <w:p w:rsidR="00CF2EED" w:rsidRDefault="00CF2EED" w:rsidP="00C3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плана мероприятий по профилактике коррупционных правонарушений, а также правонарушений, создающих условия для коррупции в учреждении здравоохранения «Могилевская городская больница скорой медицинской помощи» на 202</w:t>
            </w:r>
            <w:r w:rsidR="00C33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8" w:type="dxa"/>
            <w:gridSpan w:val="2"/>
          </w:tcPr>
          <w:p w:rsidR="00CF2EED" w:rsidRDefault="00CF2EED" w:rsidP="00C3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</w:t>
            </w:r>
            <w:r w:rsidR="00C33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CF2EED" w:rsidRPr="003873A3" w:rsidRDefault="00CF2EE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комиссии</w:t>
            </w:r>
          </w:p>
        </w:tc>
        <w:tc>
          <w:tcPr>
            <w:tcW w:w="1702" w:type="dxa"/>
          </w:tcPr>
          <w:p w:rsidR="00CF2EED" w:rsidRPr="003873A3" w:rsidRDefault="00CF2EE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c>
          <w:tcPr>
            <w:tcW w:w="708" w:type="dxa"/>
            <w:gridSpan w:val="2"/>
          </w:tcPr>
          <w:p w:rsidR="00281F58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комиссии вопроса о реализации плана мероприятий по устранению необоснованного и недобросовестного посредничества при закупках товаров (работ, услуг) и реализации продукции, утвержденного 06.03.2021 №32/221-80/63</w:t>
            </w:r>
          </w:p>
        </w:tc>
        <w:tc>
          <w:tcPr>
            <w:tcW w:w="21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260" w:type="dxa"/>
          </w:tcPr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закупок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c>
          <w:tcPr>
            <w:tcW w:w="708" w:type="dxa"/>
            <w:gridSpan w:val="2"/>
          </w:tcPr>
          <w:p w:rsidR="00281F58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профилактики правонарушений в сфере государственных закупок товаров (работ, услуг), преступлений предусмотренных ст. 430 УК РБ (получение взятки) должностными лицами учреждения</w:t>
            </w:r>
          </w:p>
        </w:tc>
        <w:tc>
          <w:tcPr>
            <w:tcW w:w="2128" w:type="dxa"/>
            <w:gridSpan w:val="2"/>
          </w:tcPr>
          <w:p w:rsidR="00281F58" w:rsidRDefault="00281F58" w:rsidP="00C3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</w:t>
            </w:r>
            <w:r w:rsidR="00C33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закупок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rPr>
          <w:trHeight w:val="829"/>
        </w:trPr>
        <w:tc>
          <w:tcPr>
            <w:tcW w:w="708" w:type="dxa"/>
            <w:gridSpan w:val="2"/>
          </w:tcPr>
          <w:p w:rsidR="00281F58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28" w:type="dxa"/>
            <w:gridSpan w:val="2"/>
          </w:tcPr>
          <w:p w:rsidR="00281F58" w:rsidRDefault="00281F58" w:rsidP="00C3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Внутрихозяйственный контроль. Анализ целевого и эффективного расходования бюджетных средств</w:t>
            </w:r>
            <w:r w:rsidR="00C3388D">
              <w:rPr>
                <w:rFonts w:ascii="Times New Roman" w:hAnsi="Times New Roman" w:cs="Times New Roman"/>
                <w:sz w:val="24"/>
                <w:szCs w:val="24"/>
              </w:rPr>
              <w:t>, средств от  приносящей доходы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8" w:type="dxa"/>
            <w:gridSpan w:val="2"/>
          </w:tcPr>
          <w:p w:rsidR="00281F58" w:rsidRDefault="00C3388D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2023</w:t>
            </w:r>
          </w:p>
        </w:tc>
        <w:tc>
          <w:tcPr>
            <w:tcW w:w="3260" w:type="dxa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281F58" w:rsidRPr="003873A3" w:rsidRDefault="00281F58" w:rsidP="0028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ПЭО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c>
          <w:tcPr>
            <w:tcW w:w="708" w:type="dxa"/>
            <w:gridSpan w:val="2"/>
          </w:tcPr>
          <w:p w:rsidR="00281F58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72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обращения граждан по вопросам коррупции, вымогательства, взяток. Анализ анонимного анкетирования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пациентов и работников учреждения с включением в анкету вопросов, касающихся вымогательства, взяток, поборов и т.д., анализ результатов анонимного анкетирования.</w:t>
            </w:r>
          </w:p>
        </w:tc>
        <w:tc>
          <w:tcPr>
            <w:tcW w:w="2128" w:type="dxa"/>
            <w:gridSpan w:val="2"/>
          </w:tcPr>
          <w:p w:rsidR="00281F58" w:rsidRDefault="00C3388D" w:rsidP="00C3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81F5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(по медицинской части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гражданской обороне)</w:t>
            </w:r>
          </w:p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F14CE1">
        <w:tc>
          <w:tcPr>
            <w:tcW w:w="708" w:type="dxa"/>
            <w:gridSpan w:val="2"/>
          </w:tcPr>
          <w:p w:rsidR="00281F58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72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«телефона доверия» для пациентов, желающих сообщить информацию о фактах вымогательства и взяточничества со стороны медицинских работников и анализ поступающей информации. </w:t>
            </w:r>
          </w:p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сайта учреждения</w:t>
            </w:r>
          </w:p>
        </w:tc>
        <w:tc>
          <w:tcPr>
            <w:tcW w:w="2128" w:type="dxa"/>
            <w:gridSpan w:val="2"/>
          </w:tcPr>
          <w:p w:rsidR="00281F58" w:rsidRDefault="00C3388D" w:rsidP="00C3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1F5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(по медицинской части для работы по гражданской обороне)</w:t>
            </w:r>
          </w:p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F58" w:rsidRPr="003873A3" w:rsidTr="000B3B08">
        <w:trPr>
          <w:trHeight w:val="1046"/>
        </w:trPr>
        <w:tc>
          <w:tcPr>
            <w:tcW w:w="708" w:type="dxa"/>
            <w:gridSpan w:val="2"/>
          </w:tcPr>
          <w:p w:rsidR="00281F58" w:rsidRDefault="00281F5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28" w:type="dxa"/>
            <w:gridSpan w:val="2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обоснованности выдачи  листков нетрудоспособности, справок о временной нетрудоспособности. Анализ учета и хранения бланков строгой отчетности за 6 месяцев 2022 года.</w:t>
            </w:r>
          </w:p>
        </w:tc>
        <w:tc>
          <w:tcPr>
            <w:tcW w:w="2128" w:type="dxa"/>
            <w:gridSpan w:val="2"/>
          </w:tcPr>
          <w:p w:rsidR="00281F58" w:rsidRDefault="00C3388D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2023</w:t>
            </w:r>
          </w:p>
        </w:tc>
        <w:tc>
          <w:tcPr>
            <w:tcW w:w="3260" w:type="dxa"/>
          </w:tcPr>
          <w:p w:rsidR="00281F58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(по медицинской части)</w:t>
            </w:r>
          </w:p>
          <w:p w:rsidR="00281F58" w:rsidRPr="003873A3" w:rsidRDefault="00281F5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1702" w:type="dxa"/>
          </w:tcPr>
          <w:p w:rsidR="00281F58" w:rsidRPr="003873A3" w:rsidRDefault="00281F5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B08" w:rsidRPr="003873A3" w:rsidTr="00F14CE1">
        <w:tc>
          <w:tcPr>
            <w:tcW w:w="708" w:type="dxa"/>
            <w:gridSpan w:val="2"/>
          </w:tcPr>
          <w:p w:rsidR="000B3B08" w:rsidRDefault="000B3B08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228" w:type="dxa"/>
            <w:gridSpan w:val="2"/>
          </w:tcPr>
          <w:p w:rsidR="000B3B08" w:rsidRDefault="000B3B0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порядка предотвращения и урегулирования конфликта интересов между работниками и учреждением</w:t>
            </w:r>
          </w:p>
        </w:tc>
        <w:tc>
          <w:tcPr>
            <w:tcW w:w="2128" w:type="dxa"/>
            <w:gridSpan w:val="2"/>
          </w:tcPr>
          <w:p w:rsidR="000B3B08" w:rsidRDefault="00C3388D" w:rsidP="00C3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3B0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B3B08" w:rsidRDefault="000B3B08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702" w:type="dxa"/>
          </w:tcPr>
          <w:p w:rsidR="000B3B08" w:rsidRPr="003873A3" w:rsidRDefault="000B3B08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Default="00C3388D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28" w:type="dxa"/>
            <w:gridSpan w:val="2"/>
          </w:tcPr>
          <w:p w:rsidR="00C3388D" w:rsidRDefault="00C3388D" w:rsidP="000A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целевого использования медицинского оборудования (результат мониторинга) за 6 месяцев 2023 года</w:t>
            </w:r>
          </w:p>
        </w:tc>
        <w:tc>
          <w:tcPr>
            <w:tcW w:w="2128" w:type="dxa"/>
            <w:gridSpan w:val="2"/>
          </w:tcPr>
          <w:p w:rsidR="00C3388D" w:rsidRDefault="00C3388D" w:rsidP="000A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2023</w:t>
            </w:r>
          </w:p>
        </w:tc>
        <w:tc>
          <w:tcPr>
            <w:tcW w:w="3260" w:type="dxa"/>
          </w:tcPr>
          <w:p w:rsidR="00C3388D" w:rsidRPr="003873A3" w:rsidRDefault="00C3388D" w:rsidP="000A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(по хозяйственной работе)</w:t>
            </w:r>
          </w:p>
        </w:tc>
        <w:tc>
          <w:tcPr>
            <w:tcW w:w="1702" w:type="dxa"/>
          </w:tcPr>
          <w:p w:rsidR="00C3388D" w:rsidRPr="003873A3" w:rsidRDefault="00C3388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Default="00C3388D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28" w:type="dxa"/>
            <w:gridSpan w:val="2"/>
          </w:tcPr>
          <w:p w:rsidR="00C3388D" w:rsidRDefault="00C3388D" w:rsidP="000A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внеплановых проверок соблюдения трудовой дисциплины, в целях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 фактов сокрытия грубых нарушений правил внутреннего трудового распорядка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исключения случаев сокрытия фактов нарушения трудовой дисциплины.</w:t>
            </w:r>
          </w:p>
          <w:p w:rsidR="00C3388D" w:rsidRDefault="00C3388D" w:rsidP="00C3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проверок по соблюдению трудовой дисциплины в учреждении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8" w:type="dxa"/>
            <w:gridSpan w:val="2"/>
          </w:tcPr>
          <w:p w:rsidR="00C3388D" w:rsidRDefault="00C3388D" w:rsidP="000A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2023</w:t>
            </w:r>
          </w:p>
        </w:tc>
        <w:tc>
          <w:tcPr>
            <w:tcW w:w="3260" w:type="dxa"/>
          </w:tcPr>
          <w:p w:rsidR="00C3388D" w:rsidRPr="003873A3" w:rsidRDefault="00C3388D" w:rsidP="000A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702" w:type="dxa"/>
          </w:tcPr>
          <w:p w:rsidR="00C3388D" w:rsidRPr="003873A3" w:rsidRDefault="00C3388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Default="00C3388D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28" w:type="dxa"/>
            <w:gridSpan w:val="2"/>
          </w:tcPr>
          <w:p w:rsidR="00C3388D" w:rsidRDefault="00C3388D" w:rsidP="000A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на заседании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 проекта плана работы комиссии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на 2024 год.</w:t>
            </w:r>
          </w:p>
          <w:p w:rsidR="00C3388D" w:rsidRDefault="00C3388D" w:rsidP="000A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карты коррупционных рисков и мер по их нейтрализации на 2024 год.</w:t>
            </w:r>
          </w:p>
          <w:p w:rsidR="00C3388D" w:rsidRDefault="00C3388D" w:rsidP="000A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плана работы с перечнем подлежащих рассмотрению вопросов не позднее 15 дней со дня его утверждения.</w:t>
            </w:r>
          </w:p>
        </w:tc>
        <w:tc>
          <w:tcPr>
            <w:tcW w:w="2128" w:type="dxa"/>
            <w:gridSpan w:val="2"/>
          </w:tcPr>
          <w:p w:rsidR="00C3388D" w:rsidRDefault="00C3388D" w:rsidP="000A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3260" w:type="dxa"/>
          </w:tcPr>
          <w:p w:rsidR="00C3388D" w:rsidRDefault="00C3388D" w:rsidP="000A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3388D" w:rsidRDefault="00C3388D" w:rsidP="000A5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C3388D" w:rsidRPr="003873A3" w:rsidRDefault="00C3388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Default="00C3388D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8" w:type="dxa"/>
            <w:gridSpan w:val="2"/>
          </w:tcPr>
          <w:p w:rsidR="00C3388D" w:rsidRPr="003873A3" w:rsidRDefault="00C3388D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заседаний комиссии</w:t>
            </w:r>
          </w:p>
        </w:tc>
        <w:tc>
          <w:tcPr>
            <w:tcW w:w="2128" w:type="dxa"/>
            <w:gridSpan w:val="2"/>
          </w:tcPr>
          <w:p w:rsidR="00C3388D" w:rsidRPr="003873A3" w:rsidRDefault="00C3388D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60" w:type="dxa"/>
          </w:tcPr>
          <w:p w:rsidR="00C3388D" w:rsidRPr="003873A3" w:rsidRDefault="00C3388D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3388D" w:rsidRPr="003873A3" w:rsidRDefault="00C3388D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702" w:type="dxa"/>
          </w:tcPr>
          <w:p w:rsidR="00C3388D" w:rsidRPr="003873A3" w:rsidRDefault="00C3388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Default="00C3388D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8" w:type="dxa"/>
            <w:gridSpan w:val="2"/>
          </w:tcPr>
          <w:p w:rsidR="00C3388D" w:rsidRDefault="00C3388D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протокола заседания комиссии по противодействию коррупции в учреждении, доведение содержания протоколов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членов комиссии</w:t>
            </w:r>
          </w:p>
        </w:tc>
        <w:tc>
          <w:tcPr>
            <w:tcW w:w="2128" w:type="dxa"/>
            <w:gridSpan w:val="2"/>
          </w:tcPr>
          <w:p w:rsidR="00C3388D" w:rsidRDefault="00C3388D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10 дней после заседания</w:t>
            </w:r>
          </w:p>
        </w:tc>
        <w:tc>
          <w:tcPr>
            <w:tcW w:w="3260" w:type="dxa"/>
          </w:tcPr>
          <w:p w:rsidR="00C3388D" w:rsidRPr="003873A3" w:rsidRDefault="00C3388D" w:rsidP="0020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702" w:type="dxa"/>
          </w:tcPr>
          <w:p w:rsidR="00C3388D" w:rsidRPr="003873A3" w:rsidRDefault="00C3388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Default="00C3388D" w:rsidP="00CF2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28" w:type="dxa"/>
            <w:gridSpan w:val="2"/>
          </w:tcPr>
          <w:p w:rsidR="00C3388D" w:rsidRPr="003873A3" w:rsidRDefault="00C3388D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трудовом коллективе изучения Закона Республики Беларусь от 15.07.2015г. № 305-З «О борьбе с коррупцией»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bookmarkStart w:id="0" w:name="_GoBack"/>
            <w:bookmarkEnd w:id="0"/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</w:t>
            </w: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регламентирующими вопросы борьбы с коррупцией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gridSpan w:val="2"/>
          </w:tcPr>
          <w:p w:rsidR="00C3388D" w:rsidRDefault="00E24D3D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3388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C3388D" w:rsidRPr="003873A3" w:rsidRDefault="00C3388D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мере поступления</w:t>
            </w:r>
          </w:p>
        </w:tc>
        <w:tc>
          <w:tcPr>
            <w:tcW w:w="3260" w:type="dxa"/>
          </w:tcPr>
          <w:p w:rsidR="00C3388D" w:rsidRPr="003873A3" w:rsidRDefault="00C3388D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3388D" w:rsidRPr="003873A3" w:rsidRDefault="00C3388D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3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  <w:p w:rsidR="00C3388D" w:rsidRPr="003873A3" w:rsidRDefault="00C3388D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C3388D" w:rsidRPr="003873A3" w:rsidRDefault="00C3388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Pr="00281F58" w:rsidRDefault="00C3388D" w:rsidP="00281F58">
            <w:pPr>
              <w:pStyle w:val="a4"/>
              <w:numPr>
                <w:ilvl w:val="0"/>
                <w:numId w:val="3"/>
              </w:numPr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2"/>
          </w:tcPr>
          <w:p w:rsidR="00C3388D" w:rsidRPr="003873A3" w:rsidRDefault="00C3388D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нормативно-правовой базы по противодействию коррупции и организация изучения ее должностными лицами (членами комиссии по  противодействию коррупции)</w:t>
            </w:r>
          </w:p>
        </w:tc>
        <w:tc>
          <w:tcPr>
            <w:tcW w:w="2128" w:type="dxa"/>
            <w:gridSpan w:val="2"/>
          </w:tcPr>
          <w:p w:rsidR="00C3388D" w:rsidRPr="003873A3" w:rsidRDefault="00C3388D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C3388D" w:rsidRPr="003873A3" w:rsidRDefault="00C3388D" w:rsidP="00A2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2" w:type="dxa"/>
          </w:tcPr>
          <w:p w:rsidR="00C3388D" w:rsidRPr="003873A3" w:rsidRDefault="00C3388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Pr="003873A3" w:rsidRDefault="00C3388D" w:rsidP="00281F58">
            <w:pPr>
              <w:pStyle w:val="a4"/>
              <w:numPr>
                <w:ilvl w:val="0"/>
                <w:numId w:val="3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2"/>
          </w:tcPr>
          <w:p w:rsidR="00C3388D" w:rsidRDefault="00C3388D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информации о выявленных в Республике Беларусь коррупционных нарушениях, в том числе в сфере здравоохранения, доведение этой информации до членов комиссии (на заседаниях) и работников учреждения  (на общих собраниях)</w:t>
            </w:r>
          </w:p>
        </w:tc>
        <w:tc>
          <w:tcPr>
            <w:tcW w:w="2128" w:type="dxa"/>
            <w:gridSpan w:val="2"/>
          </w:tcPr>
          <w:p w:rsidR="00C3388D" w:rsidRDefault="00C3388D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C3388D" w:rsidRDefault="00C3388D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(по медицинской части для работы по гражданской обороне)</w:t>
            </w:r>
          </w:p>
          <w:p w:rsidR="00C3388D" w:rsidRPr="003873A3" w:rsidRDefault="00C3388D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1702" w:type="dxa"/>
          </w:tcPr>
          <w:p w:rsidR="00C3388D" w:rsidRDefault="00C3388D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Pr="003873A3" w:rsidRDefault="00C3388D" w:rsidP="00281F58">
            <w:pPr>
              <w:pStyle w:val="a4"/>
              <w:numPr>
                <w:ilvl w:val="0"/>
                <w:numId w:val="3"/>
              </w:numPr>
              <w:ind w:left="318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gridSpan w:val="2"/>
          </w:tcPr>
          <w:p w:rsidR="00C3388D" w:rsidRPr="003873A3" w:rsidRDefault="00C3388D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 членов комиссии по совершенствованию методической и организационной работы по противодействию коррупции</w:t>
            </w:r>
          </w:p>
        </w:tc>
        <w:tc>
          <w:tcPr>
            <w:tcW w:w="2128" w:type="dxa"/>
            <w:gridSpan w:val="2"/>
          </w:tcPr>
          <w:p w:rsidR="00C3388D" w:rsidRPr="003873A3" w:rsidRDefault="00C3388D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260" w:type="dxa"/>
          </w:tcPr>
          <w:p w:rsidR="00C3388D" w:rsidRDefault="00C3388D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3388D" w:rsidRPr="003873A3" w:rsidRDefault="00C3388D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1702" w:type="dxa"/>
          </w:tcPr>
          <w:p w:rsidR="00C3388D" w:rsidRPr="003873A3" w:rsidRDefault="00C3388D" w:rsidP="00B52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E34E9D">
        <w:tc>
          <w:tcPr>
            <w:tcW w:w="15026" w:type="dxa"/>
            <w:gridSpan w:val="8"/>
          </w:tcPr>
          <w:p w:rsidR="00C3388D" w:rsidRPr="00B234B0" w:rsidRDefault="00C3388D" w:rsidP="00B234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4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Pr="003873A3" w:rsidRDefault="00C3388D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28" w:type="dxa"/>
            <w:gridSpan w:val="2"/>
          </w:tcPr>
          <w:p w:rsidR="00C3388D" w:rsidRDefault="00C3388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анализ информации о нарушениях законодательства о борьбе с коррупцией, совершенных работниками учреждения</w:t>
            </w:r>
          </w:p>
        </w:tc>
        <w:tc>
          <w:tcPr>
            <w:tcW w:w="2128" w:type="dxa"/>
            <w:gridSpan w:val="2"/>
          </w:tcPr>
          <w:p w:rsidR="00C3388D" w:rsidRDefault="00C3388D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3260" w:type="dxa"/>
          </w:tcPr>
          <w:p w:rsidR="00C3388D" w:rsidRPr="003873A3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02" w:type="dxa"/>
          </w:tcPr>
          <w:p w:rsidR="00C3388D" w:rsidRPr="003873A3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Pr="003873A3" w:rsidRDefault="00C3388D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28" w:type="dxa"/>
            <w:gridSpan w:val="2"/>
          </w:tcPr>
          <w:p w:rsidR="00C3388D" w:rsidRDefault="00C3388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законодательства.</w:t>
            </w:r>
          </w:p>
        </w:tc>
        <w:tc>
          <w:tcPr>
            <w:tcW w:w="2128" w:type="dxa"/>
            <w:gridSpan w:val="2"/>
          </w:tcPr>
          <w:p w:rsidR="00C3388D" w:rsidRDefault="00C3388D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3260" w:type="dxa"/>
          </w:tcPr>
          <w:p w:rsidR="00C3388D" w:rsidRPr="003873A3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02" w:type="dxa"/>
          </w:tcPr>
          <w:p w:rsidR="00C3388D" w:rsidRPr="003873A3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Default="00C3388D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28" w:type="dxa"/>
            <w:gridSpan w:val="2"/>
          </w:tcPr>
          <w:p w:rsidR="00C3388D" w:rsidRDefault="00C3388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государственных органов, осуществляющих борьбу с коррупцией, вышестоящих органов по предотвращению правонарушений, создающих условия для коррупции, коррупционных правонарушений.</w:t>
            </w:r>
          </w:p>
        </w:tc>
        <w:tc>
          <w:tcPr>
            <w:tcW w:w="2128" w:type="dxa"/>
            <w:gridSpan w:val="2"/>
          </w:tcPr>
          <w:p w:rsidR="00C3388D" w:rsidRDefault="00C3388D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3260" w:type="dxa"/>
          </w:tcPr>
          <w:p w:rsidR="00C3388D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3388D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C3388D" w:rsidRPr="003873A3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Default="00C3388D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28" w:type="dxa"/>
            <w:gridSpan w:val="2"/>
          </w:tcPr>
          <w:p w:rsidR="00C3388D" w:rsidRDefault="00C3388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 коррупции (проведение совместных заседаний комиссии по противодействию коррупции с привлечением представителей правоохранительных органов и контролирующих органов).</w:t>
            </w:r>
          </w:p>
        </w:tc>
        <w:tc>
          <w:tcPr>
            <w:tcW w:w="2128" w:type="dxa"/>
            <w:gridSpan w:val="2"/>
          </w:tcPr>
          <w:p w:rsidR="00C3388D" w:rsidRDefault="00C3388D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(одного) раза в год</w:t>
            </w:r>
          </w:p>
        </w:tc>
        <w:tc>
          <w:tcPr>
            <w:tcW w:w="3260" w:type="dxa"/>
          </w:tcPr>
          <w:p w:rsidR="00C3388D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3388D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702" w:type="dxa"/>
          </w:tcPr>
          <w:p w:rsidR="00C3388D" w:rsidRPr="003873A3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Default="00C3388D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28" w:type="dxa"/>
            <w:gridSpan w:val="2"/>
          </w:tcPr>
          <w:p w:rsidR="00C3388D" w:rsidRDefault="00C3388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поступивших предложений от граждан и юридических лиц о мерах по противодействию коррупции</w:t>
            </w:r>
          </w:p>
        </w:tc>
        <w:tc>
          <w:tcPr>
            <w:tcW w:w="2128" w:type="dxa"/>
            <w:gridSpan w:val="2"/>
          </w:tcPr>
          <w:p w:rsidR="00C3388D" w:rsidRDefault="00C3388D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</w:t>
            </w:r>
          </w:p>
        </w:tc>
        <w:tc>
          <w:tcPr>
            <w:tcW w:w="3260" w:type="dxa"/>
          </w:tcPr>
          <w:p w:rsidR="00C3388D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3388D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C3388D" w:rsidRPr="003873A3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Default="00C3388D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28" w:type="dxa"/>
            <w:gridSpan w:val="2"/>
          </w:tcPr>
          <w:p w:rsidR="00C3388D" w:rsidRDefault="00C3388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работы в отделениях и службах по проведению мероприятий по противодействию коррупции</w:t>
            </w:r>
          </w:p>
        </w:tc>
        <w:tc>
          <w:tcPr>
            <w:tcW w:w="2128" w:type="dxa"/>
            <w:gridSpan w:val="2"/>
          </w:tcPr>
          <w:p w:rsidR="00C3388D" w:rsidRDefault="00C3388D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C3388D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C3388D" w:rsidRPr="003873A3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Default="00C3388D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228" w:type="dxa"/>
            <w:gridSpan w:val="2"/>
          </w:tcPr>
          <w:p w:rsidR="00C3388D" w:rsidRDefault="00C3388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выявленных случаев конфликта интересов</w:t>
            </w:r>
          </w:p>
        </w:tc>
        <w:tc>
          <w:tcPr>
            <w:tcW w:w="2128" w:type="dxa"/>
            <w:gridSpan w:val="2"/>
          </w:tcPr>
          <w:p w:rsidR="00C3388D" w:rsidRDefault="00C3388D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</w:t>
            </w:r>
          </w:p>
        </w:tc>
        <w:tc>
          <w:tcPr>
            <w:tcW w:w="3260" w:type="dxa"/>
          </w:tcPr>
          <w:p w:rsidR="00C3388D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C3388D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C3388D" w:rsidRPr="003873A3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Default="00C3388D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228" w:type="dxa"/>
            <w:gridSpan w:val="2"/>
          </w:tcPr>
          <w:p w:rsidR="00C3388D" w:rsidRDefault="00C3388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 проверять взятие специалистами кадровой службы письменных обязательств по недопущению коррупции перед вступлением в должность, включенной в перечень государственных должностных лиц</w:t>
            </w:r>
          </w:p>
        </w:tc>
        <w:tc>
          <w:tcPr>
            <w:tcW w:w="2128" w:type="dxa"/>
            <w:gridSpan w:val="2"/>
          </w:tcPr>
          <w:p w:rsidR="00C3388D" w:rsidRDefault="00C3388D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рабочий день работника</w:t>
            </w:r>
          </w:p>
        </w:tc>
        <w:tc>
          <w:tcPr>
            <w:tcW w:w="3260" w:type="dxa"/>
          </w:tcPr>
          <w:p w:rsidR="00C3388D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</w:t>
            </w:r>
          </w:p>
        </w:tc>
        <w:tc>
          <w:tcPr>
            <w:tcW w:w="1702" w:type="dxa"/>
          </w:tcPr>
          <w:p w:rsidR="00C3388D" w:rsidRPr="003873A3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Default="00C3388D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228" w:type="dxa"/>
            <w:gridSpan w:val="2"/>
          </w:tcPr>
          <w:p w:rsidR="00C3388D" w:rsidRDefault="00C3388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карты коррупционных рисков в структурных подразделениях</w:t>
            </w:r>
          </w:p>
        </w:tc>
        <w:tc>
          <w:tcPr>
            <w:tcW w:w="2128" w:type="dxa"/>
            <w:gridSpan w:val="2"/>
          </w:tcPr>
          <w:p w:rsidR="00C3388D" w:rsidRDefault="00C3388D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3388D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3388D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C3388D" w:rsidRPr="003873A3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Default="00C3388D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228" w:type="dxa"/>
            <w:gridSpan w:val="2"/>
          </w:tcPr>
          <w:p w:rsidR="00C3388D" w:rsidRDefault="00C3388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порядка осуществления административных процедур по обращению граждан</w:t>
            </w:r>
          </w:p>
        </w:tc>
        <w:tc>
          <w:tcPr>
            <w:tcW w:w="2128" w:type="dxa"/>
            <w:gridSpan w:val="2"/>
          </w:tcPr>
          <w:p w:rsidR="00C3388D" w:rsidRDefault="00C3388D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3388D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C3388D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702" w:type="dxa"/>
          </w:tcPr>
          <w:p w:rsidR="00C3388D" w:rsidRPr="003873A3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Default="00C3388D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228" w:type="dxa"/>
            <w:gridSpan w:val="2"/>
          </w:tcPr>
          <w:p w:rsidR="00C3388D" w:rsidRDefault="00C3388D" w:rsidP="0092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на обучение в государственные учреждения образования Республики Беларусь членов комиссии по противодействию коррупции</w:t>
            </w:r>
          </w:p>
        </w:tc>
        <w:tc>
          <w:tcPr>
            <w:tcW w:w="2128" w:type="dxa"/>
            <w:gridSpan w:val="2"/>
          </w:tcPr>
          <w:p w:rsidR="00C3388D" w:rsidRDefault="00C3388D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:rsidR="00C3388D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02" w:type="dxa"/>
          </w:tcPr>
          <w:p w:rsidR="00C3388D" w:rsidRPr="003873A3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8D" w:rsidRPr="003873A3" w:rsidTr="00F14CE1">
        <w:tc>
          <w:tcPr>
            <w:tcW w:w="708" w:type="dxa"/>
            <w:gridSpan w:val="2"/>
          </w:tcPr>
          <w:p w:rsidR="00C3388D" w:rsidRDefault="00C3388D" w:rsidP="00B234B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228" w:type="dxa"/>
            <w:gridSpan w:val="2"/>
          </w:tcPr>
          <w:p w:rsidR="00C3388D" w:rsidRDefault="00C3388D" w:rsidP="00F1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контроля  исполнения  плана работы комиссии по противодействию коррупции и принятых решений</w:t>
            </w:r>
          </w:p>
        </w:tc>
        <w:tc>
          <w:tcPr>
            <w:tcW w:w="2128" w:type="dxa"/>
            <w:gridSpan w:val="2"/>
          </w:tcPr>
          <w:p w:rsidR="00C3388D" w:rsidRDefault="00C3388D" w:rsidP="005F2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C3388D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1702" w:type="dxa"/>
          </w:tcPr>
          <w:p w:rsidR="00C3388D" w:rsidRPr="003873A3" w:rsidRDefault="00C3388D" w:rsidP="00CB2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9C1" w:rsidRDefault="001D19C1" w:rsidP="00255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FB1" w:rsidRPr="001D19C1" w:rsidRDefault="00255FB1" w:rsidP="00255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C1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CD1DCE" w:rsidRPr="001D19C1" w:rsidRDefault="00255FB1" w:rsidP="00170A5B">
      <w:pPr>
        <w:spacing w:after="0" w:line="240" w:lineRule="auto"/>
        <w:rPr>
          <w:sz w:val="24"/>
          <w:szCs w:val="24"/>
        </w:rPr>
      </w:pPr>
      <w:r w:rsidRPr="001D19C1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                                                </w:t>
      </w:r>
      <w:r w:rsidR="001D19C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14C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19C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19C1">
        <w:rPr>
          <w:rFonts w:ascii="Times New Roman" w:hAnsi="Times New Roman" w:cs="Times New Roman"/>
          <w:sz w:val="24"/>
          <w:szCs w:val="24"/>
        </w:rPr>
        <w:t xml:space="preserve">   </w:t>
      </w:r>
      <w:r w:rsidR="008A6941" w:rsidRPr="001D19C1">
        <w:rPr>
          <w:rFonts w:ascii="Times New Roman" w:hAnsi="Times New Roman" w:cs="Times New Roman"/>
          <w:sz w:val="24"/>
          <w:szCs w:val="24"/>
        </w:rPr>
        <w:t>П.В.Ореховский</w:t>
      </w:r>
    </w:p>
    <w:sectPr w:rsidR="00CD1DCE" w:rsidRPr="001D19C1" w:rsidSect="00B7762B">
      <w:pgSz w:w="16838" w:h="11906" w:orient="landscape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2EF"/>
    <w:multiLevelType w:val="hybridMultilevel"/>
    <w:tmpl w:val="1CFC5444"/>
    <w:lvl w:ilvl="0" w:tplc="70FCF90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A7F7346"/>
    <w:multiLevelType w:val="hybridMultilevel"/>
    <w:tmpl w:val="92BE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24CC4"/>
    <w:multiLevelType w:val="hybridMultilevel"/>
    <w:tmpl w:val="66903C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FB1"/>
    <w:rsid w:val="000276F0"/>
    <w:rsid w:val="000B3B08"/>
    <w:rsid w:val="000C6A8A"/>
    <w:rsid w:val="00133FF3"/>
    <w:rsid w:val="00170A5B"/>
    <w:rsid w:val="001A18C1"/>
    <w:rsid w:val="001D19C1"/>
    <w:rsid w:val="001E30C2"/>
    <w:rsid w:val="00216FA4"/>
    <w:rsid w:val="00255FB1"/>
    <w:rsid w:val="00281F58"/>
    <w:rsid w:val="002B6354"/>
    <w:rsid w:val="002E71EA"/>
    <w:rsid w:val="0032613B"/>
    <w:rsid w:val="00331A3C"/>
    <w:rsid w:val="003E79E2"/>
    <w:rsid w:val="003F4FDC"/>
    <w:rsid w:val="00403601"/>
    <w:rsid w:val="004C06E6"/>
    <w:rsid w:val="004D69C2"/>
    <w:rsid w:val="004E739F"/>
    <w:rsid w:val="00504ECD"/>
    <w:rsid w:val="00532BF1"/>
    <w:rsid w:val="0056035E"/>
    <w:rsid w:val="00591B86"/>
    <w:rsid w:val="005A5FE4"/>
    <w:rsid w:val="005B6532"/>
    <w:rsid w:val="005C2093"/>
    <w:rsid w:val="00645A9F"/>
    <w:rsid w:val="00687BDC"/>
    <w:rsid w:val="006A09E1"/>
    <w:rsid w:val="006D65B1"/>
    <w:rsid w:val="007351A8"/>
    <w:rsid w:val="00751E7F"/>
    <w:rsid w:val="00760CDF"/>
    <w:rsid w:val="00777399"/>
    <w:rsid w:val="00794457"/>
    <w:rsid w:val="007D5339"/>
    <w:rsid w:val="007D7133"/>
    <w:rsid w:val="007F1626"/>
    <w:rsid w:val="0080426C"/>
    <w:rsid w:val="00861553"/>
    <w:rsid w:val="008A6941"/>
    <w:rsid w:val="009206B3"/>
    <w:rsid w:val="009310AF"/>
    <w:rsid w:val="0099691F"/>
    <w:rsid w:val="009B29F0"/>
    <w:rsid w:val="009E6076"/>
    <w:rsid w:val="00B033A6"/>
    <w:rsid w:val="00B14EE7"/>
    <w:rsid w:val="00B234B0"/>
    <w:rsid w:val="00B564FC"/>
    <w:rsid w:val="00B7762B"/>
    <w:rsid w:val="00BB4403"/>
    <w:rsid w:val="00BB7A42"/>
    <w:rsid w:val="00BF2C1E"/>
    <w:rsid w:val="00C3388D"/>
    <w:rsid w:val="00CB2F79"/>
    <w:rsid w:val="00CD1DCE"/>
    <w:rsid w:val="00CF2EED"/>
    <w:rsid w:val="00CF3597"/>
    <w:rsid w:val="00D63987"/>
    <w:rsid w:val="00E0398F"/>
    <w:rsid w:val="00E24D3D"/>
    <w:rsid w:val="00E52E36"/>
    <w:rsid w:val="00EA6C67"/>
    <w:rsid w:val="00EC287A"/>
    <w:rsid w:val="00F14CE1"/>
    <w:rsid w:val="00F9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F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5F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42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Наталья Верховцева</cp:lastModifiedBy>
  <cp:revision>38</cp:revision>
  <cp:lastPrinted>2023-04-06T09:23:00Z</cp:lastPrinted>
  <dcterms:created xsi:type="dcterms:W3CDTF">2016-01-23T12:39:00Z</dcterms:created>
  <dcterms:modified xsi:type="dcterms:W3CDTF">2023-04-06T09:24:00Z</dcterms:modified>
</cp:coreProperties>
</file>